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B835B4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835B4">
              <w:rPr>
                <w:b/>
                <w:color w:val="000000"/>
                <w:sz w:val="26"/>
                <w:szCs w:val="26"/>
              </w:rPr>
              <w:t>310B</w:t>
            </w:r>
            <w:r w:rsidR="00B96FCF">
              <w:rPr>
                <w:b/>
                <w:color w:val="000000"/>
                <w:sz w:val="26"/>
                <w:szCs w:val="26"/>
              </w:rPr>
              <w:t>_</w:t>
            </w:r>
          </w:p>
        </w:tc>
      </w:tr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33114C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3114C">
              <w:rPr>
                <w:b/>
                <w:sz w:val="26"/>
                <w:szCs w:val="26"/>
              </w:rPr>
              <w:t>2224507</w:t>
            </w:r>
          </w:p>
        </w:tc>
      </w:tr>
    </w:tbl>
    <w:p w:rsidR="005C406D" w:rsidRPr="005C406D" w:rsidRDefault="005C406D" w:rsidP="005C406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C406D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 </w:t>
      </w:r>
    </w:p>
    <w:p w:rsidR="0022118E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Pr="00EB40C8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Pr="00EB40C8" w:rsidRDefault="005C406D" w:rsidP="005C406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 /_________</w:t>
      </w:r>
      <w:r w:rsidRPr="00EB40C8">
        <w:rPr>
          <w:sz w:val="26"/>
          <w:szCs w:val="26"/>
        </w:rPr>
        <w:t xml:space="preserve"> </w:t>
      </w:r>
    </w:p>
    <w:p w:rsidR="005C406D" w:rsidRDefault="005C406D" w:rsidP="005C406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 xml:space="preserve">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59092A" w:rsidRDefault="0026453A" w:rsidP="0026453A">
      <w:pPr>
        <w:rPr>
          <w:sz w:val="26"/>
          <w:szCs w:val="26"/>
        </w:rPr>
      </w:pPr>
    </w:p>
    <w:p w:rsidR="004F6968" w:rsidRPr="0059092A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59092A">
        <w:rPr>
          <w:sz w:val="26"/>
          <w:szCs w:val="26"/>
        </w:rPr>
        <w:t>ТЕХНИЧЕСКОЕ ЗАДАНИЕ</w:t>
      </w:r>
    </w:p>
    <w:p w:rsidR="009906F3" w:rsidRPr="009961D9" w:rsidRDefault="004F6968" w:rsidP="009961D9">
      <w:pPr>
        <w:ind w:firstLine="0"/>
        <w:jc w:val="center"/>
        <w:rPr>
          <w:color w:val="000000"/>
          <w:sz w:val="24"/>
          <w:szCs w:val="24"/>
        </w:rPr>
      </w:pPr>
      <w:r w:rsidRPr="0059092A">
        <w:rPr>
          <w:b/>
          <w:sz w:val="26"/>
          <w:szCs w:val="26"/>
        </w:rPr>
        <w:t xml:space="preserve">на </w:t>
      </w:r>
      <w:r w:rsidR="005C406D" w:rsidRPr="0059092A">
        <w:rPr>
          <w:b/>
          <w:sz w:val="26"/>
          <w:szCs w:val="26"/>
        </w:rPr>
        <w:t xml:space="preserve">поставку </w:t>
      </w:r>
      <w:r w:rsidR="009961D9">
        <w:rPr>
          <w:b/>
          <w:sz w:val="26"/>
          <w:szCs w:val="26"/>
        </w:rPr>
        <w:t xml:space="preserve">приборной продукции </w:t>
      </w:r>
      <w:r w:rsidR="009961D9" w:rsidRPr="009961D9">
        <w:rPr>
          <w:b/>
          <w:sz w:val="26"/>
          <w:szCs w:val="26"/>
        </w:rPr>
        <w:t>(</w:t>
      </w:r>
      <w:r w:rsidR="009961D9">
        <w:rPr>
          <w:b/>
          <w:color w:val="000000"/>
          <w:sz w:val="26"/>
          <w:szCs w:val="26"/>
        </w:rPr>
        <w:t>в</w:t>
      </w:r>
      <w:r w:rsidR="009961D9" w:rsidRPr="009961D9">
        <w:rPr>
          <w:b/>
          <w:color w:val="000000"/>
          <w:sz w:val="26"/>
          <w:szCs w:val="26"/>
        </w:rPr>
        <w:t xml:space="preserve">ольтметр </w:t>
      </w:r>
      <w:r w:rsidR="00593E55">
        <w:rPr>
          <w:b/>
          <w:color w:val="000000"/>
          <w:sz w:val="26"/>
          <w:szCs w:val="26"/>
        </w:rPr>
        <w:t>Э59</w:t>
      </w:r>
      <w:r w:rsidR="009961D9" w:rsidRPr="009961D9">
        <w:rPr>
          <w:b/>
          <w:color w:val="000000"/>
          <w:sz w:val="26"/>
          <w:szCs w:val="26"/>
        </w:rPr>
        <w:t>)</w:t>
      </w:r>
      <w:r w:rsidR="00D2215B" w:rsidRPr="0059092A">
        <w:rPr>
          <w:b/>
          <w:sz w:val="26"/>
          <w:szCs w:val="26"/>
        </w:rPr>
        <w:t xml:space="preserve"> </w:t>
      </w:r>
      <w:r w:rsidR="0026363F" w:rsidRPr="0059092A">
        <w:rPr>
          <w:b/>
          <w:sz w:val="26"/>
          <w:szCs w:val="26"/>
        </w:rPr>
        <w:t xml:space="preserve">         </w:t>
      </w:r>
    </w:p>
    <w:p w:rsidR="004F6968" w:rsidRPr="0059092A" w:rsidRDefault="00256573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Лот № </w:t>
      </w:r>
      <w:r w:rsidR="009906F3" w:rsidRPr="0059092A">
        <w:rPr>
          <w:b/>
          <w:sz w:val="26"/>
          <w:szCs w:val="26"/>
          <w:u w:val="single"/>
        </w:rPr>
        <w:t>310В</w:t>
      </w:r>
    </w:p>
    <w:p w:rsidR="00612811" w:rsidRPr="0059092A" w:rsidRDefault="00612811" w:rsidP="00773399">
      <w:pPr>
        <w:ind w:firstLine="0"/>
        <w:jc w:val="center"/>
        <w:rPr>
          <w:sz w:val="26"/>
          <w:szCs w:val="26"/>
        </w:rPr>
      </w:pPr>
    </w:p>
    <w:p w:rsidR="00612811" w:rsidRPr="0059092A" w:rsidRDefault="00612811" w:rsidP="00950D96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hanging="420"/>
        <w:rPr>
          <w:b/>
          <w:bCs/>
          <w:sz w:val="26"/>
          <w:szCs w:val="26"/>
        </w:rPr>
      </w:pPr>
      <w:r w:rsidRPr="0059092A">
        <w:rPr>
          <w:b/>
          <w:bCs/>
          <w:sz w:val="26"/>
          <w:szCs w:val="26"/>
        </w:rPr>
        <w:t xml:space="preserve">Технические требования к </w:t>
      </w:r>
      <w:r w:rsidR="000D4FD2" w:rsidRPr="0059092A">
        <w:rPr>
          <w:b/>
          <w:bCs/>
          <w:sz w:val="26"/>
          <w:szCs w:val="26"/>
        </w:rPr>
        <w:t>продукции</w:t>
      </w:r>
      <w:r w:rsidRPr="0059092A">
        <w:rPr>
          <w:b/>
          <w:bCs/>
          <w:sz w:val="26"/>
          <w:szCs w:val="26"/>
        </w:rPr>
        <w:t>.</w:t>
      </w:r>
    </w:p>
    <w:p w:rsidR="00713C4B" w:rsidRDefault="00641E44" w:rsidP="00713C4B">
      <w:pPr>
        <w:pStyle w:val="ad"/>
        <w:numPr>
          <w:ilvl w:val="1"/>
          <w:numId w:val="24"/>
        </w:numPr>
        <w:tabs>
          <w:tab w:val="left" w:pos="0"/>
          <w:tab w:val="left" w:pos="709"/>
        </w:tabs>
        <w:ind w:left="0" w:firstLine="720"/>
        <w:rPr>
          <w:sz w:val="26"/>
          <w:szCs w:val="26"/>
        </w:rPr>
      </w:pPr>
      <w:r w:rsidRPr="0059092A">
        <w:rPr>
          <w:sz w:val="26"/>
          <w:szCs w:val="26"/>
        </w:rPr>
        <w:t xml:space="preserve">Технические </w:t>
      </w:r>
      <w:r w:rsidR="00AD4B6D" w:rsidRPr="0059092A">
        <w:rPr>
          <w:sz w:val="26"/>
          <w:szCs w:val="26"/>
        </w:rPr>
        <w:t xml:space="preserve">требования и характеристики </w:t>
      </w:r>
      <w:r w:rsidR="00F8406D">
        <w:rPr>
          <w:sz w:val="26"/>
          <w:szCs w:val="26"/>
        </w:rPr>
        <w:t xml:space="preserve">вольтметра </w:t>
      </w:r>
      <w:r w:rsidR="004F4E9E" w:rsidRPr="0059092A">
        <w:rPr>
          <w:sz w:val="26"/>
          <w:szCs w:val="26"/>
        </w:rPr>
        <w:t xml:space="preserve">должны </w:t>
      </w:r>
      <w:r w:rsidR="00713C4B">
        <w:rPr>
          <w:sz w:val="26"/>
          <w:szCs w:val="26"/>
        </w:rPr>
        <w:t>со</w:t>
      </w:r>
      <w:r w:rsidR="004F4E9E" w:rsidRPr="0059092A">
        <w:rPr>
          <w:sz w:val="26"/>
          <w:szCs w:val="26"/>
        </w:rPr>
        <w:t>ответствовать</w:t>
      </w:r>
      <w:r w:rsidR="005F4C92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параметрам и быть не ниже</w:t>
      </w:r>
      <w:r w:rsidR="006D6EB9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з</w:t>
      </w:r>
      <w:r w:rsidR="00163418" w:rsidRPr="0059092A">
        <w:rPr>
          <w:sz w:val="26"/>
          <w:szCs w:val="26"/>
        </w:rPr>
        <w:t>начений</w:t>
      </w:r>
      <w:r w:rsidR="006D6EB9" w:rsidRPr="0059092A">
        <w:rPr>
          <w:sz w:val="26"/>
          <w:szCs w:val="26"/>
        </w:rPr>
        <w:t xml:space="preserve"> </w:t>
      </w:r>
      <w:r w:rsidR="00163418" w:rsidRPr="0059092A">
        <w:rPr>
          <w:sz w:val="26"/>
          <w:szCs w:val="26"/>
        </w:rPr>
        <w:t xml:space="preserve">приведенных в </w:t>
      </w:r>
      <w:r w:rsidR="00713C4B">
        <w:rPr>
          <w:sz w:val="26"/>
          <w:szCs w:val="26"/>
        </w:rPr>
        <w:t>Т</w:t>
      </w:r>
      <w:r w:rsidR="00BC0482" w:rsidRPr="0059092A">
        <w:rPr>
          <w:sz w:val="26"/>
          <w:szCs w:val="26"/>
        </w:rPr>
        <w:t>аблице:</w:t>
      </w:r>
      <w:r w:rsidR="007D6F90" w:rsidRPr="0059092A">
        <w:rPr>
          <w:sz w:val="26"/>
          <w:szCs w:val="26"/>
        </w:rPr>
        <w:t xml:space="preserve">                                                                      </w:t>
      </w:r>
      <w:r w:rsidR="00713C4B">
        <w:rPr>
          <w:sz w:val="26"/>
          <w:szCs w:val="26"/>
        </w:rPr>
        <w:t xml:space="preserve">               </w:t>
      </w:r>
    </w:p>
    <w:p w:rsidR="00BC0482" w:rsidRDefault="00713C4B" w:rsidP="00713C4B">
      <w:pPr>
        <w:pStyle w:val="ad"/>
        <w:tabs>
          <w:tab w:val="left" w:pos="709"/>
          <w:tab w:val="left" w:pos="1134"/>
        </w:tabs>
        <w:ind w:firstLine="0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</w:t>
      </w:r>
      <w:r w:rsidR="00BC0482">
        <w:rPr>
          <w:sz w:val="24"/>
          <w:szCs w:val="24"/>
        </w:rPr>
        <w:t>Таблица</w:t>
      </w:r>
    </w:p>
    <w:tbl>
      <w:tblPr>
        <w:tblW w:w="9811" w:type="dxa"/>
        <w:tblInd w:w="93" w:type="dxa"/>
        <w:tblLook w:val="04A0" w:firstRow="1" w:lastRow="0" w:firstColumn="1" w:lastColumn="0" w:noHBand="0" w:noVBand="1"/>
      </w:tblPr>
      <w:tblGrid>
        <w:gridCol w:w="545"/>
        <w:gridCol w:w="1918"/>
        <w:gridCol w:w="7348"/>
      </w:tblGrid>
      <w:tr w:rsidR="00BC0482" w:rsidRPr="00BC0482" w:rsidTr="00713C4B">
        <w:trPr>
          <w:trHeight w:val="69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13C4B" w:rsidRPr="007432E9" w:rsidTr="0033114C">
        <w:trPr>
          <w:trHeight w:val="103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3114C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530FD5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114C">
              <w:rPr>
                <w:color w:val="000000"/>
                <w:sz w:val="24"/>
                <w:szCs w:val="24"/>
              </w:rPr>
              <w:t>Вольтметр</w:t>
            </w:r>
          </w:p>
          <w:p w:rsidR="004273F9" w:rsidRPr="0033114C" w:rsidRDefault="00593E55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114C">
              <w:rPr>
                <w:color w:val="000000"/>
                <w:sz w:val="24"/>
                <w:szCs w:val="24"/>
              </w:rPr>
              <w:t>Э59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C63515" w:rsidP="001B7275">
            <w:pPr>
              <w:ind w:firstLine="0"/>
              <w:rPr>
                <w:color w:val="000000"/>
                <w:sz w:val="24"/>
                <w:szCs w:val="24"/>
              </w:rPr>
            </w:pPr>
            <w:r w:rsidRPr="0033114C">
              <w:rPr>
                <w:color w:val="000000"/>
                <w:sz w:val="24"/>
                <w:szCs w:val="24"/>
              </w:rPr>
              <w:t>Диапазон измеряемых напряжений, -</w:t>
            </w:r>
            <w:r w:rsidR="00530FD5" w:rsidRPr="0033114C">
              <w:rPr>
                <w:color w:val="000000"/>
                <w:sz w:val="24"/>
                <w:szCs w:val="24"/>
              </w:rPr>
              <w:t xml:space="preserve"> </w:t>
            </w:r>
            <w:r w:rsidR="005621B2">
              <w:rPr>
                <w:color w:val="000000"/>
                <w:sz w:val="24"/>
                <w:szCs w:val="24"/>
              </w:rPr>
              <w:t>75В - 150В - 300В - 600</w:t>
            </w:r>
            <w:r w:rsidR="00593E55" w:rsidRPr="0033114C">
              <w:rPr>
                <w:color w:val="000000"/>
                <w:sz w:val="24"/>
                <w:szCs w:val="24"/>
              </w:rPr>
              <w:t>В</w:t>
            </w:r>
          </w:p>
        </w:tc>
      </w:tr>
      <w:tr w:rsidR="0033114C" w:rsidRPr="007432E9" w:rsidTr="0033114C">
        <w:trPr>
          <w:trHeight w:val="225"/>
        </w:trPr>
        <w:tc>
          <w:tcPr>
            <w:tcW w:w="54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33114C" w:rsidRDefault="0033114C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33114C" w:rsidRDefault="0033114C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33114C" w:rsidRDefault="0033114C" w:rsidP="0022118E">
            <w:pPr>
              <w:pStyle w:val="af"/>
              <w:rPr>
                <w:color w:val="000000"/>
              </w:rPr>
            </w:pPr>
            <w:r w:rsidRPr="0033114C">
              <w:rPr>
                <w:rFonts w:ascii="Source" w:hAnsi="Source"/>
                <w:color w:val="000000"/>
              </w:rPr>
              <w:t>Тип измеряемого напряжения</w:t>
            </w:r>
            <w:r w:rsidR="0022118E">
              <w:rPr>
                <w:rFonts w:ascii="Source" w:hAnsi="Source"/>
                <w:color w:val="000000"/>
              </w:rPr>
              <w:t xml:space="preserve"> - </w:t>
            </w:r>
            <w:r>
              <w:rPr>
                <w:rFonts w:ascii="Source" w:hAnsi="Source"/>
                <w:color w:val="000000"/>
              </w:rPr>
              <w:t xml:space="preserve"> </w:t>
            </w:r>
            <w:proofErr w:type="gramStart"/>
            <w:r w:rsidRPr="0033114C">
              <w:rPr>
                <w:rFonts w:ascii="Source" w:hAnsi="Source"/>
                <w:color w:val="000000"/>
              </w:rPr>
              <w:t>постоянное</w:t>
            </w:r>
            <w:proofErr w:type="gramEnd"/>
            <w:r w:rsidRPr="0033114C">
              <w:rPr>
                <w:rFonts w:ascii="Source" w:hAnsi="Source"/>
                <w:color w:val="000000"/>
              </w:rPr>
              <w:t xml:space="preserve"> и переменное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D5" w:rsidRPr="0033114C" w:rsidRDefault="00593E55" w:rsidP="00530FD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3114C">
              <w:rPr>
                <w:color w:val="000000"/>
                <w:sz w:val="24"/>
                <w:szCs w:val="24"/>
              </w:rPr>
              <w:t>Класс точности - 0,5.</w:t>
            </w:r>
          </w:p>
        </w:tc>
      </w:tr>
      <w:tr w:rsidR="00713C4B" w:rsidRPr="007432E9" w:rsidTr="0033114C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593E55" w:rsidP="0033114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3114C">
              <w:rPr>
                <w:color w:val="000000"/>
                <w:sz w:val="24"/>
                <w:szCs w:val="24"/>
              </w:rPr>
              <w:t xml:space="preserve">Нормальная область частот </w:t>
            </w:r>
            <w:r w:rsidR="0033114C" w:rsidRPr="0033114C">
              <w:rPr>
                <w:color w:val="000000"/>
                <w:sz w:val="24"/>
                <w:szCs w:val="24"/>
              </w:rPr>
              <w:t xml:space="preserve"> - </w:t>
            </w:r>
            <w:r w:rsidRPr="0033114C">
              <w:rPr>
                <w:color w:val="000000"/>
                <w:sz w:val="24"/>
                <w:szCs w:val="24"/>
              </w:rPr>
              <w:t>45Гц - 55Гц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D7BDD" w:rsidRPr="00547796" w:rsidRDefault="00547796" w:rsidP="00713C4B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  <w:r w:rsidRPr="00547796">
        <w:rPr>
          <w:b/>
          <w:sz w:val="26"/>
          <w:szCs w:val="26"/>
        </w:rPr>
        <w:t>2</w:t>
      </w:r>
      <w:r w:rsidR="008D7BDD" w:rsidRPr="00547796">
        <w:rPr>
          <w:b/>
          <w:sz w:val="26"/>
          <w:szCs w:val="26"/>
        </w:rPr>
        <w:t>.</w:t>
      </w:r>
      <w:r w:rsidR="008D7BDD" w:rsidRPr="00547796">
        <w:rPr>
          <w:b/>
          <w:sz w:val="26"/>
          <w:szCs w:val="26"/>
        </w:rPr>
        <w:tab/>
        <w:t>Общие требования.</w:t>
      </w:r>
      <w:bookmarkStart w:id="1" w:name="_GoBack"/>
      <w:bookmarkEnd w:id="1"/>
    </w:p>
    <w:p w:rsidR="00F627C1" w:rsidRDefault="00547796" w:rsidP="00713C4B">
      <w:pPr>
        <w:pStyle w:val="BodyText21"/>
        <w:tabs>
          <w:tab w:val="left" w:pos="0"/>
          <w:tab w:val="left" w:pos="567"/>
          <w:tab w:val="left" w:pos="851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7D6F90">
        <w:rPr>
          <w:sz w:val="26"/>
          <w:szCs w:val="26"/>
        </w:rPr>
        <w:t>.1.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К поставке допускается оборудование, отвечающее следующим требованиям:</w:t>
      </w:r>
      <w:r w:rsidR="005F4C92">
        <w:rPr>
          <w:sz w:val="26"/>
          <w:szCs w:val="26"/>
        </w:rPr>
        <w:t xml:space="preserve"> </w:t>
      </w:r>
      <w:r w:rsidR="00F627C1">
        <w:rPr>
          <w:sz w:val="26"/>
          <w:szCs w:val="26"/>
        </w:rPr>
        <w:t xml:space="preserve">          </w:t>
      </w:r>
      <w:r w:rsidRPr="007432E9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для российских производителей - п</w:t>
      </w:r>
      <w:r w:rsidR="005F4C92">
        <w:rPr>
          <w:sz w:val="26"/>
          <w:szCs w:val="26"/>
        </w:rPr>
        <w:t xml:space="preserve">оложительное заключение МВК, ТУ, </w:t>
      </w:r>
      <w:r w:rsidR="008D7BDD" w:rsidRPr="007432E9">
        <w:rPr>
          <w:sz w:val="26"/>
          <w:szCs w:val="26"/>
        </w:rPr>
        <w:t>или</w:t>
      </w:r>
      <w:r w:rsidR="005F4C92">
        <w:rPr>
          <w:sz w:val="26"/>
          <w:szCs w:val="26"/>
        </w:rPr>
        <w:t xml:space="preserve">        </w:t>
      </w:r>
      <w:r w:rsidR="008D7BDD" w:rsidRPr="007432E9">
        <w:rPr>
          <w:sz w:val="26"/>
          <w:szCs w:val="26"/>
        </w:rPr>
        <w:t xml:space="preserve"> иные</w:t>
      </w:r>
      <w:r w:rsidR="007D6F90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докумен</w:t>
      </w:r>
      <w:r w:rsidR="007432E9" w:rsidRPr="007432E9">
        <w:rPr>
          <w:sz w:val="26"/>
          <w:szCs w:val="26"/>
        </w:rPr>
        <w:t>ты</w:t>
      </w:r>
      <w:r w:rsidR="008D7BDD" w:rsidRPr="007432E9">
        <w:rPr>
          <w:sz w:val="26"/>
          <w:szCs w:val="26"/>
        </w:rPr>
        <w:t>, подтверж</w:t>
      </w:r>
      <w:r w:rsidR="005F4C92">
        <w:rPr>
          <w:sz w:val="26"/>
          <w:szCs w:val="26"/>
        </w:rPr>
        <w:t xml:space="preserve">дающие соответствие техническим </w:t>
      </w:r>
      <w:r w:rsidR="008D7BDD" w:rsidRPr="007432E9">
        <w:rPr>
          <w:sz w:val="26"/>
          <w:szCs w:val="26"/>
        </w:rPr>
        <w:t>требованиям;</w:t>
      </w:r>
    </w:p>
    <w:p w:rsidR="008D7BDD" w:rsidRPr="007432E9" w:rsidRDefault="007D6F90" w:rsidP="00881511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для импортного оборудования, а так же для отечественного оборудования,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выпускаемого для</w:t>
      </w:r>
      <w:r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 xml:space="preserve">других отраслей и ведомств - сертификаты соответствия 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 xml:space="preserve">функциональных и технических показателей оборудования условиям 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эксплуатации и действующим отраслевым требованиям.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Сертификация должна</w:t>
      </w:r>
      <w:r w:rsidR="005F4C92">
        <w:rPr>
          <w:sz w:val="26"/>
          <w:szCs w:val="26"/>
        </w:rPr>
        <w:t xml:space="preserve"> </w:t>
      </w:r>
      <w:r w:rsidR="00F627C1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быть проведена в соответствии с Постановлением Госстандарта РФ от</w:t>
      </w:r>
      <w:r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 xml:space="preserve">16 июля </w:t>
      </w:r>
      <w:r w:rsidR="00F627C1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1999 г. N 36 "О Правилах проведения сертификации электрооборудования".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7D6F90">
        <w:rPr>
          <w:sz w:val="26"/>
          <w:szCs w:val="26"/>
        </w:rPr>
        <w:t>.2.</w:t>
      </w:r>
      <w:r w:rsidR="00F627C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ГОСТ 22261-94 "Средства измерений электрических и магнитных величин.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Общие техниче</w:t>
      </w:r>
      <w:r w:rsidR="005F4C92">
        <w:rPr>
          <w:sz w:val="26"/>
          <w:szCs w:val="26"/>
        </w:rPr>
        <w:t>с</w:t>
      </w:r>
      <w:r w:rsidR="008D7BDD" w:rsidRPr="007432E9">
        <w:rPr>
          <w:sz w:val="26"/>
          <w:szCs w:val="26"/>
        </w:rPr>
        <w:t>кие условия".</w:t>
      </w:r>
    </w:p>
    <w:p w:rsidR="008D7BDD" w:rsidRPr="007432E9" w:rsidRDefault="00B71CFA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14014-91 "Приборы и </w:t>
      </w:r>
      <w:proofErr w:type="gramStart"/>
      <w:r w:rsidR="008D7BDD" w:rsidRPr="007432E9">
        <w:rPr>
          <w:sz w:val="26"/>
          <w:szCs w:val="26"/>
        </w:rPr>
        <w:t>преобразователи</w:t>
      </w:r>
      <w:proofErr w:type="gramEnd"/>
      <w:r w:rsidR="008D7BDD" w:rsidRPr="007432E9">
        <w:rPr>
          <w:sz w:val="26"/>
          <w:szCs w:val="26"/>
        </w:rPr>
        <w:t xml:space="preserve"> измерительные напряжения, тока, сопротивления цифровые. Общие технические условия".</w:t>
      </w:r>
    </w:p>
    <w:p w:rsidR="005E2233" w:rsidRPr="005E2233" w:rsidRDefault="005F4C92" w:rsidP="005645D6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</w:t>
      </w:r>
      <w:proofErr w:type="gramStart"/>
      <w:r w:rsidR="008D7BDD" w:rsidRPr="007432E9">
        <w:rPr>
          <w:sz w:val="26"/>
          <w:szCs w:val="26"/>
        </w:rPr>
        <w:t>Р</w:t>
      </w:r>
      <w:proofErr w:type="gramEnd"/>
      <w:r w:rsidR="008D7BDD" w:rsidRPr="007432E9">
        <w:rPr>
          <w:sz w:val="26"/>
          <w:szCs w:val="26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lastRenderedPageBreak/>
        <w:t>2</w:t>
      </w:r>
      <w:r w:rsidR="005F4C92">
        <w:rPr>
          <w:sz w:val="26"/>
          <w:szCs w:val="26"/>
        </w:rPr>
        <w:t xml:space="preserve">.3. </w:t>
      </w:r>
      <w:r w:rsidR="008D7BDD" w:rsidRPr="007432E9">
        <w:rPr>
          <w:sz w:val="26"/>
          <w:szCs w:val="26"/>
        </w:rPr>
        <w:t>Оборудование должно быть включено в Государственн</w:t>
      </w:r>
      <w:r w:rsidR="005F4C92">
        <w:rPr>
          <w:sz w:val="26"/>
          <w:szCs w:val="26"/>
        </w:rPr>
        <w:t>ый реестр средств</w:t>
      </w:r>
      <w:r w:rsidR="005E2233"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измерений РФ, </w:t>
      </w:r>
      <w:r w:rsidR="008D7BDD" w:rsidRPr="007432E9">
        <w:rPr>
          <w:sz w:val="26"/>
          <w:szCs w:val="26"/>
        </w:rPr>
        <w:t>иметь действующий сертификат об утверждения типа СИ и отметку о проведении первичной/заводской поверки.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.4. </w:t>
      </w:r>
      <w:r w:rsidR="008D7BDD" w:rsidRPr="007432E9">
        <w:rPr>
          <w:sz w:val="26"/>
          <w:szCs w:val="26"/>
        </w:rPr>
        <w:t xml:space="preserve">Иметь </w:t>
      </w:r>
      <w:proofErr w:type="spellStart"/>
      <w:r w:rsidR="008D7BDD" w:rsidRPr="007432E9">
        <w:rPr>
          <w:sz w:val="26"/>
          <w:szCs w:val="26"/>
        </w:rPr>
        <w:t>межповерочный</w:t>
      </w:r>
      <w:proofErr w:type="spellEnd"/>
      <w:r w:rsidR="008D7BDD" w:rsidRPr="007432E9">
        <w:rPr>
          <w:sz w:val="26"/>
          <w:szCs w:val="26"/>
        </w:rPr>
        <w:t xml:space="preserve"> интервал не менее 12 месяцев.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.5.</w:t>
      </w:r>
      <w:r w:rsidR="00F627C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На момент закупки срок действия поверки не должен превышать 6 месяцев.</w:t>
      </w:r>
    </w:p>
    <w:p w:rsidR="008D7BDD" w:rsidRPr="005E2233" w:rsidRDefault="00547796" w:rsidP="00713C4B">
      <w:pPr>
        <w:pStyle w:val="BodyText21"/>
        <w:tabs>
          <w:tab w:val="left" w:pos="0"/>
          <w:tab w:val="left" w:pos="709"/>
          <w:tab w:val="left" w:pos="851"/>
          <w:tab w:val="left" w:pos="1134"/>
        </w:tabs>
        <w:rPr>
          <w:sz w:val="26"/>
          <w:szCs w:val="26"/>
        </w:rPr>
      </w:pPr>
      <w:r w:rsidRPr="005E2233">
        <w:rPr>
          <w:sz w:val="26"/>
          <w:szCs w:val="26"/>
        </w:rPr>
        <w:t>2</w:t>
      </w:r>
      <w:r w:rsidR="005F4C92" w:rsidRPr="005E2233">
        <w:rPr>
          <w:sz w:val="26"/>
          <w:szCs w:val="26"/>
        </w:rPr>
        <w:t xml:space="preserve">.6. </w:t>
      </w:r>
      <w:r w:rsidR="008D7BDD" w:rsidRPr="005E2233">
        <w:rPr>
          <w:sz w:val="26"/>
          <w:szCs w:val="26"/>
        </w:rPr>
        <w:t>Комплектность поставки приборов:</w:t>
      </w:r>
    </w:p>
    <w:p w:rsidR="005E2233" w:rsidRPr="00FC266F" w:rsidRDefault="005E2233" w:rsidP="00FC266F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sz w:val="26"/>
          <w:szCs w:val="26"/>
        </w:rPr>
        <w:t xml:space="preserve">- </w:t>
      </w:r>
      <w:r w:rsidRPr="005E2233">
        <w:rPr>
          <w:color w:val="000000"/>
          <w:sz w:val="26"/>
          <w:szCs w:val="26"/>
        </w:rPr>
        <w:t>прибор в сборе;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паспорт и руководство по эксплуатации;</w:t>
      </w:r>
    </w:p>
    <w:p w:rsid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свидетельство о заводской поверке;</w:t>
      </w:r>
    </w:p>
    <w:p w:rsidR="008D7BDD" w:rsidRPr="00385B1D" w:rsidRDefault="005E2233" w:rsidP="00385B1D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упаковка.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.7.    </w:t>
      </w:r>
      <w:r w:rsidR="00B71CFA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Комплектность запасных частей, расходных материалов, принадлежностей: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поставщик должен предоставить комплект запасных частей, расходных</w:t>
      </w:r>
      <w:r w:rsidR="00195AB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материалов и принадлежностей (ЗИП). Объем запасных частей должен гарантировать выполнение требований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по готовности и ремонтопригодности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оборудования в течение гарантийного срока эксплуатации.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.8.     </w:t>
      </w:r>
      <w:r w:rsidR="008D7BDD" w:rsidRPr="007432E9">
        <w:rPr>
          <w:sz w:val="26"/>
          <w:szCs w:val="26"/>
        </w:rPr>
        <w:t>Упаковка, транспортирование, усл</w:t>
      </w:r>
      <w:r w:rsidR="00163972" w:rsidRPr="007432E9">
        <w:rPr>
          <w:sz w:val="26"/>
          <w:szCs w:val="26"/>
        </w:rPr>
        <w:t>овия и сроки хранения:</w:t>
      </w:r>
    </w:p>
    <w:p w:rsidR="00AA7FB9" w:rsidRPr="007432E9" w:rsidRDefault="008D7BDD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Упаковка, маркировка, временная антикоррозионная защита,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транспортирование, условия и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сроки хранения всех устройств, запасных частей и расходных материалов должны соответствовать требованиям, указанным в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условиях изготовителя изделия и требованиям ГОСТ 14192, ГОСТ23216 и ГОСТ 15150-69 или соответствующих МЭК. Порядок отгрузки,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специальные требования к таре и упаковке должны быть определены в договоре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на поставку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оборудования.</w:t>
      </w:r>
    </w:p>
    <w:p w:rsidR="00FA7474" w:rsidRPr="007432E9" w:rsidRDefault="00FA7474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5E2233" w:rsidRPr="005E2233" w:rsidRDefault="00547796" w:rsidP="00713C4B">
      <w:pPr>
        <w:pStyle w:val="ad"/>
        <w:numPr>
          <w:ilvl w:val="0"/>
          <w:numId w:val="28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>Гарантийные обязательства.</w:t>
      </w:r>
      <w:r w:rsidR="005E2233" w:rsidRPr="005E2233">
        <w:rPr>
          <w:b/>
          <w:bCs/>
          <w:sz w:val="26"/>
          <w:szCs w:val="26"/>
        </w:rPr>
        <w:t xml:space="preserve"> </w:t>
      </w:r>
    </w:p>
    <w:p w:rsidR="00590397" w:rsidRPr="005E2233" w:rsidRDefault="00547796" w:rsidP="00713C4B">
      <w:pPr>
        <w:pStyle w:val="ad"/>
        <w:tabs>
          <w:tab w:val="left" w:pos="0"/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Cs/>
          <w:sz w:val="26"/>
          <w:szCs w:val="26"/>
        </w:rPr>
        <w:t>Гарантия на поставляемое оборудование должна распространяться не менее чем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 18 месяцев.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Время начала исчисления гарантийного срока – с момент</w:t>
      </w:r>
      <w:r w:rsidR="005F4C92" w:rsidRPr="005E2233">
        <w:rPr>
          <w:bCs/>
          <w:sz w:val="26"/>
          <w:szCs w:val="26"/>
        </w:rPr>
        <w:t>а ввода оборудования в эксплуата</w:t>
      </w:r>
      <w:r w:rsidRPr="005E2233">
        <w:rPr>
          <w:bCs/>
          <w:sz w:val="26"/>
          <w:szCs w:val="26"/>
        </w:rPr>
        <w:t xml:space="preserve">цию. Поставщик должен за свой счет  и  </w:t>
      </w:r>
      <w:r w:rsidR="00163972" w:rsidRPr="005E2233">
        <w:rPr>
          <w:bCs/>
          <w:sz w:val="26"/>
          <w:szCs w:val="26"/>
        </w:rPr>
        <w:t xml:space="preserve">в </w:t>
      </w:r>
      <w:r w:rsidRPr="005E2233">
        <w:rPr>
          <w:bCs/>
          <w:sz w:val="26"/>
          <w:szCs w:val="26"/>
        </w:rPr>
        <w:t>сроки, согласованные с Покупателем, устранять любые дефекты в поставляемом оборудовании, материалах и выполняемых работах, выявленные в период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гарантийного срока. В случае выхода из строя оборудования поставщик обязан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направить своего представителя для участия в составлении акта,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фиксирующего</w:t>
      </w:r>
      <w:r w:rsidR="00F627C1" w:rsidRPr="005E2233">
        <w:rPr>
          <w:bCs/>
          <w:sz w:val="26"/>
          <w:szCs w:val="26"/>
        </w:rPr>
        <w:t xml:space="preserve">  </w:t>
      </w:r>
      <w:r w:rsidRPr="005E2233">
        <w:rPr>
          <w:bCs/>
          <w:sz w:val="26"/>
          <w:szCs w:val="26"/>
        </w:rPr>
        <w:t>дефекты, согласования порядка и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сроков их устранения не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позднее 10 дней со дня получения письменного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извещения Покупателя.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Гарантийный срок в этом случае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продлевается соответственно на период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устранения дефектов. Поставщик должен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осуществлять послегарантийное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обслуживание в течение 10 лет на заранее</w:t>
      </w:r>
      <w:r w:rsidR="00F627C1" w:rsidRPr="005E2233">
        <w:rPr>
          <w:bCs/>
          <w:sz w:val="26"/>
          <w:szCs w:val="26"/>
        </w:rPr>
        <w:t xml:space="preserve">   </w:t>
      </w:r>
      <w:r w:rsidRPr="005E2233">
        <w:rPr>
          <w:bCs/>
          <w:sz w:val="26"/>
          <w:szCs w:val="26"/>
        </w:rPr>
        <w:t>оговоренных условиях.</w:t>
      </w:r>
    </w:p>
    <w:p w:rsidR="00163972" w:rsidRPr="007432E9" w:rsidRDefault="00163972" w:rsidP="00713C4B">
      <w:pPr>
        <w:pStyle w:val="ad"/>
        <w:tabs>
          <w:tab w:val="left" w:pos="1560"/>
        </w:tabs>
        <w:ind w:firstLine="709"/>
        <w:rPr>
          <w:bCs/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4.</w:t>
      </w:r>
      <w:r w:rsidR="00B71CFA">
        <w:rPr>
          <w:b/>
          <w:bCs/>
          <w:sz w:val="26"/>
          <w:szCs w:val="26"/>
        </w:rPr>
        <w:t xml:space="preserve">  </w:t>
      </w:r>
      <w:r w:rsidR="00EA00A8" w:rsidRPr="007432E9">
        <w:rPr>
          <w:b/>
          <w:bCs/>
          <w:sz w:val="26"/>
          <w:szCs w:val="26"/>
        </w:rPr>
        <w:t xml:space="preserve">Требования к надежности и </w:t>
      </w:r>
      <w:r w:rsidR="00612811" w:rsidRPr="007432E9">
        <w:rPr>
          <w:b/>
          <w:bCs/>
          <w:sz w:val="26"/>
          <w:szCs w:val="26"/>
        </w:rPr>
        <w:t xml:space="preserve">живучести </w:t>
      </w:r>
      <w:r w:rsidR="000D4FD2" w:rsidRPr="007432E9">
        <w:rPr>
          <w:b/>
          <w:bCs/>
          <w:sz w:val="26"/>
          <w:szCs w:val="26"/>
        </w:rPr>
        <w:t>продукции</w:t>
      </w:r>
      <w:r w:rsidR="00612811" w:rsidRPr="007432E9">
        <w:rPr>
          <w:b/>
          <w:bCs/>
          <w:sz w:val="26"/>
          <w:szCs w:val="26"/>
        </w:rPr>
        <w:t>.</w:t>
      </w:r>
    </w:p>
    <w:p w:rsidR="004F4E9E" w:rsidRPr="007432E9" w:rsidRDefault="00547796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Оборудование должно функционировать в </w:t>
      </w:r>
      <w:r w:rsidR="00881511">
        <w:rPr>
          <w:sz w:val="26"/>
          <w:szCs w:val="26"/>
        </w:rPr>
        <w:t>не</w:t>
      </w:r>
      <w:r w:rsidRPr="007432E9">
        <w:rPr>
          <w:sz w:val="26"/>
          <w:szCs w:val="26"/>
        </w:rPr>
        <w:t>прерыв</w:t>
      </w:r>
      <w:r w:rsidR="00881511">
        <w:rPr>
          <w:sz w:val="26"/>
          <w:szCs w:val="26"/>
        </w:rPr>
        <w:t>ном</w:t>
      </w:r>
      <w:r w:rsidRPr="007432E9">
        <w:rPr>
          <w:sz w:val="26"/>
          <w:szCs w:val="26"/>
        </w:rPr>
        <w:t xml:space="preserve"> </w:t>
      </w:r>
      <w:r w:rsidR="000C7F14">
        <w:rPr>
          <w:sz w:val="26"/>
          <w:szCs w:val="26"/>
        </w:rPr>
        <w:t>режиме</w:t>
      </w:r>
      <w:r w:rsidR="00881511">
        <w:rPr>
          <w:sz w:val="26"/>
          <w:szCs w:val="26"/>
        </w:rPr>
        <w:t xml:space="preserve"> в течение 8 часов</w:t>
      </w:r>
      <w:r w:rsidRPr="007432E9">
        <w:rPr>
          <w:sz w:val="26"/>
          <w:szCs w:val="26"/>
        </w:rPr>
        <w:t>, в течение установленного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срока службы (до списания), который (при условии проведения требуемых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мероприятий по обслуживанию) должен быть не менее 10 лет.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</w:t>
      </w:r>
      <w:r w:rsidR="00B71CFA">
        <w:rPr>
          <w:b/>
          <w:bCs/>
          <w:sz w:val="26"/>
          <w:szCs w:val="26"/>
        </w:rPr>
        <w:t xml:space="preserve"> </w:t>
      </w:r>
      <w:r w:rsidR="006004FC" w:rsidRPr="007432E9">
        <w:rPr>
          <w:b/>
          <w:bCs/>
          <w:sz w:val="26"/>
          <w:szCs w:val="26"/>
        </w:rPr>
        <w:t>Маркировка, с</w:t>
      </w:r>
      <w:r w:rsidR="00612811" w:rsidRPr="007432E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По всем видам оборудования Поставщик должен предоставить полный комплект технической</w:t>
      </w:r>
      <w:r w:rsidR="000C7F14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 xml:space="preserve">и эксплуатационной  документации на русском языке, подготовленной в </w:t>
      </w:r>
      <w:r w:rsidRPr="007432E9">
        <w:rPr>
          <w:sz w:val="26"/>
          <w:szCs w:val="26"/>
        </w:rPr>
        <w:lastRenderedPageBreak/>
        <w:t>соответствии с ГОСТ 27300-87, ГОСТ 2.601 по пуску, сдаче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в эксплуатацию, обеспечению правильной</w:t>
      </w:r>
      <w:r w:rsidR="000C7F14">
        <w:rPr>
          <w:sz w:val="26"/>
          <w:szCs w:val="26"/>
        </w:rPr>
        <w:t xml:space="preserve"> и безопасной</w:t>
      </w:r>
      <w:r w:rsidR="00163972" w:rsidRPr="007432E9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эксплуатации, технического обслужива</w:t>
      </w:r>
      <w:r w:rsidR="000C7F14">
        <w:rPr>
          <w:sz w:val="26"/>
          <w:szCs w:val="26"/>
        </w:rPr>
        <w:t xml:space="preserve">ния поставляемого оборудования. </w:t>
      </w:r>
      <w:r w:rsidRPr="007432E9">
        <w:rPr>
          <w:sz w:val="26"/>
          <w:szCs w:val="26"/>
        </w:rPr>
        <w:t>Предоставляемая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Поставщиком техническая и эксплуатационная документация для каждого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комплекта приборов должна включать: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паспорт (на каждый прибор);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руководство по эксплуатации (на каждый прибор); 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свидетельство о поверке или клеймо поверки в паспорте СИ (на каждый</w:t>
      </w:r>
      <w:r w:rsidR="00F627C1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прибор);</w:t>
      </w:r>
    </w:p>
    <w:p w:rsidR="005D17A5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163972" w:rsidRPr="007432E9">
        <w:rPr>
          <w:sz w:val="26"/>
          <w:szCs w:val="26"/>
        </w:rPr>
        <w:t>методика поверки (на партию).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0C7F14" w:rsidRDefault="00FA7474" w:rsidP="00713C4B">
      <w:pPr>
        <w:numPr>
          <w:ilvl w:val="0"/>
          <w:numId w:val="29"/>
        </w:numPr>
        <w:tabs>
          <w:tab w:val="left" w:pos="567"/>
        </w:tabs>
        <w:rPr>
          <w:b/>
          <w:bCs/>
          <w:sz w:val="26"/>
          <w:szCs w:val="26"/>
        </w:rPr>
      </w:pPr>
      <w:r w:rsidRPr="007432E9">
        <w:rPr>
          <w:b/>
          <w:bCs/>
          <w:sz w:val="26"/>
          <w:szCs w:val="26"/>
        </w:rPr>
        <w:t>Правила приемки оборудования.</w:t>
      </w:r>
    </w:p>
    <w:p w:rsidR="00FA7474" w:rsidRPr="00F627C1" w:rsidRDefault="00F627C1" w:rsidP="00713C4B">
      <w:pPr>
        <w:tabs>
          <w:tab w:val="left" w:pos="709"/>
        </w:tabs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Все поставляемое оборудование проходит входной контроль, осуществляемый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</w:t>
      </w:r>
      <w:r w:rsidR="000C7F14">
        <w:rPr>
          <w:bCs/>
          <w:sz w:val="26"/>
          <w:szCs w:val="26"/>
        </w:rPr>
        <w:t>я</w:t>
      </w:r>
      <w:r w:rsidR="009206AE">
        <w:rPr>
          <w:bCs/>
          <w:sz w:val="26"/>
          <w:szCs w:val="26"/>
        </w:rPr>
        <w:t>ми филиалов П</w:t>
      </w:r>
      <w:r w:rsidR="00FA7474" w:rsidRPr="000C7F14">
        <w:rPr>
          <w:bCs/>
          <w:sz w:val="26"/>
          <w:szCs w:val="26"/>
        </w:rPr>
        <w:t>АО «МРСК Центра» и ответственными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представителями Поставщика при по</w:t>
      </w:r>
      <w:r w:rsidR="00FA7474" w:rsidRPr="007432E9">
        <w:rPr>
          <w:bCs/>
          <w:sz w:val="26"/>
          <w:szCs w:val="26"/>
        </w:rPr>
        <w:t>лучении оборудования на склад.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>В случае</w:t>
      </w:r>
      <w:r>
        <w:rPr>
          <w:bCs/>
          <w:sz w:val="26"/>
          <w:szCs w:val="26"/>
        </w:rPr>
        <w:t xml:space="preserve">          </w:t>
      </w:r>
      <w:r w:rsidR="00FA7474" w:rsidRPr="007432E9">
        <w:rPr>
          <w:bCs/>
          <w:sz w:val="26"/>
          <w:szCs w:val="26"/>
        </w:rPr>
        <w:t xml:space="preserve"> выявления дефектов, в том числе и скрытых, Поставщик обязан за свой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 xml:space="preserve">счет </w:t>
      </w:r>
      <w:r>
        <w:rPr>
          <w:bCs/>
          <w:sz w:val="26"/>
          <w:szCs w:val="26"/>
        </w:rPr>
        <w:t xml:space="preserve">           </w:t>
      </w:r>
      <w:r w:rsidR="00FA7474" w:rsidRPr="007432E9">
        <w:rPr>
          <w:bCs/>
          <w:sz w:val="26"/>
          <w:szCs w:val="26"/>
        </w:rPr>
        <w:t>заменить поставленную продукцию.</w:t>
      </w:r>
    </w:p>
    <w:p w:rsidR="00163972" w:rsidRPr="007432E9" w:rsidRDefault="00163972" w:rsidP="00713C4B">
      <w:pPr>
        <w:ind w:firstLine="709"/>
        <w:rPr>
          <w:bCs/>
          <w:sz w:val="26"/>
          <w:szCs w:val="26"/>
        </w:rPr>
      </w:pPr>
    </w:p>
    <w:p w:rsidR="00DE29B7" w:rsidRDefault="00DE29B7" w:rsidP="00713C4B">
      <w:pPr>
        <w:ind w:firstLine="0"/>
        <w:rPr>
          <w:b/>
          <w:bCs/>
          <w:sz w:val="26"/>
          <w:szCs w:val="26"/>
        </w:rPr>
      </w:pPr>
    </w:p>
    <w:p w:rsidR="008F73A3" w:rsidRDefault="008F73A3" w:rsidP="00713C4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</w:t>
      </w:r>
      <w:r w:rsidR="000C7F14">
        <w:rPr>
          <w:sz w:val="26"/>
          <w:szCs w:val="26"/>
        </w:rPr>
        <w:t>____________________________</w:t>
      </w:r>
      <w:r>
        <w:rPr>
          <w:sz w:val="26"/>
          <w:szCs w:val="26"/>
        </w:rPr>
        <w:t>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8F73A3" w:rsidP="00713C4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</w:t>
      </w:r>
      <w:r w:rsidR="001D6900">
        <w:rPr>
          <w:sz w:val="22"/>
          <w:szCs w:val="22"/>
        </w:rPr>
        <w:t xml:space="preserve">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7432E9">
      <w:headerReference w:type="even" r:id="rId12"/>
      <w:pgSz w:w="12240" w:h="15840" w:code="1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D29" w:rsidRDefault="00061D29">
      <w:r>
        <w:separator/>
      </w:r>
    </w:p>
  </w:endnote>
  <w:endnote w:type="continuationSeparator" w:id="0">
    <w:p w:rsidR="00061D29" w:rsidRDefault="0006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ource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D29" w:rsidRDefault="00061D29">
      <w:r>
        <w:separator/>
      </w:r>
    </w:p>
  </w:footnote>
  <w:footnote w:type="continuationSeparator" w:id="0">
    <w:p w:rsidR="00061D29" w:rsidRDefault="00061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"/>
  </w:num>
  <w:num w:numId="5">
    <w:abstractNumId w:val="1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23"/>
  </w:num>
  <w:num w:numId="14">
    <w:abstractNumId w:val="27"/>
  </w:num>
  <w:num w:numId="15">
    <w:abstractNumId w:val="30"/>
  </w:num>
  <w:num w:numId="16">
    <w:abstractNumId w:val="10"/>
  </w:num>
  <w:num w:numId="17">
    <w:abstractNumId w:val="26"/>
  </w:num>
  <w:num w:numId="18">
    <w:abstractNumId w:val="25"/>
  </w:num>
  <w:num w:numId="19">
    <w:abstractNumId w:val="21"/>
  </w:num>
  <w:num w:numId="20">
    <w:abstractNumId w:val="15"/>
  </w:num>
  <w:num w:numId="21">
    <w:abstractNumId w:val="8"/>
  </w:num>
  <w:num w:numId="22">
    <w:abstractNumId w:val="5"/>
  </w:num>
  <w:num w:numId="23">
    <w:abstractNumId w:val="24"/>
  </w:num>
  <w:num w:numId="24">
    <w:abstractNumId w:val="7"/>
  </w:num>
  <w:num w:numId="25">
    <w:abstractNumId w:val="19"/>
  </w:num>
  <w:num w:numId="26">
    <w:abstractNumId w:val="28"/>
  </w:num>
  <w:num w:numId="27">
    <w:abstractNumId w:val="29"/>
  </w:num>
  <w:num w:numId="28">
    <w:abstractNumId w:val="22"/>
  </w:num>
  <w:num w:numId="29">
    <w:abstractNumId w:val="20"/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1D29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5AB1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275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3DA4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18E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4B7B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0AF9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14C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5D3"/>
    <w:rsid w:val="00385B1D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2CDE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273F9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6D18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DCB"/>
    <w:rsid w:val="00511EF6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FD5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1B2"/>
    <w:rsid w:val="00562D55"/>
    <w:rsid w:val="005630A8"/>
    <w:rsid w:val="00563F7B"/>
    <w:rsid w:val="005645D6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3E55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BBE"/>
    <w:rsid w:val="005D3329"/>
    <w:rsid w:val="005D4B2E"/>
    <w:rsid w:val="005D5206"/>
    <w:rsid w:val="005D60BD"/>
    <w:rsid w:val="005D7B49"/>
    <w:rsid w:val="005E02C1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2E9"/>
    <w:rsid w:val="007435DC"/>
    <w:rsid w:val="00744BB7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2A35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511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6AE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61D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6CAF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50DB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35B4"/>
    <w:rsid w:val="00B8412D"/>
    <w:rsid w:val="00B85AF2"/>
    <w:rsid w:val="00B8698D"/>
    <w:rsid w:val="00B87BD8"/>
    <w:rsid w:val="00B90D4C"/>
    <w:rsid w:val="00B91F91"/>
    <w:rsid w:val="00B92097"/>
    <w:rsid w:val="00B946A9"/>
    <w:rsid w:val="00B96FCF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EDF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515"/>
    <w:rsid w:val="00C63F78"/>
    <w:rsid w:val="00C64163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46E"/>
    <w:rsid w:val="00C90719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0DB4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47FD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6D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C73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2131A7-B4EE-454E-91BB-FD34A500F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A71F8-C099-4688-BF18-0EC515F1E14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027890C-8C43-475F-B833-412648C87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52A19D-60F7-4EF2-A637-5739A6CD44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Дорохов Николай Васильевич</cp:lastModifiedBy>
  <cp:revision>3</cp:revision>
  <cp:lastPrinted>2012-11-20T12:13:00Z</cp:lastPrinted>
  <dcterms:created xsi:type="dcterms:W3CDTF">2016-11-29T08:19:00Z</dcterms:created>
  <dcterms:modified xsi:type="dcterms:W3CDTF">2016-11-29T08:29:00Z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